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7AB51" w14:textId="77777777" w:rsidR="00CC3189" w:rsidRDefault="00CC3189" w:rsidP="00C20222">
      <w:pPr>
        <w:spacing w:after="0" w:line="192" w:lineRule="auto"/>
        <w:rPr>
          <w:b/>
          <w:bCs/>
          <w:color w:val="7F7F7F" w:themeColor="text1" w:themeTint="80"/>
        </w:rPr>
      </w:pPr>
    </w:p>
    <w:p w14:paraId="3C666DB4" w14:textId="77777777" w:rsidR="00EC5319" w:rsidRDefault="00EC5319" w:rsidP="00C20222">
      <w:pPr>
        <w:spacing w:after="0" w:line="192" w:lineRule="auto"/>
        <w:rPr>
          <w:b/>
          <w:bCs/>
          <w:sz w:val="28"/>
          <w:szCs w:val="28"/>
        </w:rPr>
      </w:pPr>
    </w:p>
    <w:p w14:paraId="506276CB" w14:textId="6F43F4B3" w:rsidR="0097330C" w:rsidRDefault="00CC3189" w:rsidP="00C20222">
      <w:pPr>
        <w:spacing w:after="0" w:line="192" w:lineRule="auto"/>
        <w:rPr>
          <w:b/>
          <w:bCs/>
        </w:rPr>
      </w:pPr>
      <w:r w:rsidRPr="001E4587">
        <w:rPr>
          <w:b/>
          <w:bCs/>
          <w:sz w:val="28"/>
          <w:szCs w:val="28"/>
        </w:rPr>
        <w:t>ROTA (WEEK COMMENCING):</w:t>
      </w:r>
      <w:r w:rsidRPr="001E4587">
        <w:rPr>
          <w:b/>
          <w:bCs/>
          <w:sz w:val="28"/>
          <w:szCs w:val="28"/>
        </w:rPr>
        <w:tab/>
      </w:r>
      <w:r w:rsidRPr="001E4587">
        <w:rPr>
          <w:b/>
          <w:bCs/>
          <w:sz w:val="28"/>
          <w:szCs w:val="28"/>
        </w:rPr>
        <w:tab/>
      </w:r>
      <w:r w:rsidR="00AE2CCC">
        <w:rPr>
          <w:b/>
          <w:bCs/>
          <w:sz w:val="28"/>
          <w:szCs w:val="28"/>
        </w:rPr>
        <w:t xml:space="preserve">EXAMPLE - </w:t>
      </w:r>
      <w:r w:rsidRPr="001E4587">
        <w:rPr>
          <w:b/>
          <w:bCs/>
          <w:sz w:val="28"/>
          <w:szCs w:val="28"/>
        </w:rPr>
        <w:t xml:space="preserve">Monday </w:t>
      </w:r>
      <w:r w:rsidR="004C404D">
        <w:rPr>
          <w:b/>
          <w:bCs/>
          <w:sz w:val="28"/>
          <w:szCs w:val="28"/>
        </w:rPr>
        <w:t xml:space="preserve">1 </w:t>
      </w:r>
      <w:r w:rsidR="00D13C92">
        <w:rPr>
          <w:b/>
          <w:bCs/>
          <w:sz w:val="28"/>
          <w:szCs w:val="28"/>
        </w:rPr>
        <w:t>Mar</w:t>
      </w:r>
      <w:r w:rsidR="004C404D">
        <w:rPr>
          <w:b/>
          <w:bCs/>
          <w:sz w:val="28"/>
          <w:szCs w:val="28"/>
        </w:rPr>
        <w:t xml:space="preserve"> 2021</w:t>
      </w:r>
      <w:r w:rsidR="00C20222">
        <w:rPr>
          <w:b/>
          <w:bCs/>
          <w:color w:val="7F7F7F" w:themeColor="text1" w:themeTint="80"/>
        </w:rPr>
        <w:br/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2547"/>
        <w:gridCol w:w="5104"/>
        <w:gridCol w:w="1276"/>
        <w:gridCol w:w="405"/>
        <w:gridCol w:w="405"/>
        <w:gridCol w:w="405"/>
        <w:gridCol w:w="405"/>
        <w:gridCol w:w="405"/>
        <w:gridCol w:w="405"/>
        <w:gridCol w:w="405"/>
        <w:gridCol w:w="1274"/>
        <w:gridCol w:w="1985"/>
      </w:tblGrid>
      <w:tr w:rsidR="00EC5319" w14:paraId="779252F2" w14:textId="516D46E4" w:rsidTr="00EC5319">
        <w:tc>
          <w:tcPr>
            <w:tcW w:w="2547" w:type="dxa"/>
            <w:vMerge w:val="restart"/>
            <w:shd w:val="clear" w:color="auto" w:fill="F2F2F2" w:themeFill="background1" w:themeFillShade="F2"/>
          </w:tcPr>
          <w:p w14:paraId="0AA9CBE8" w14:textId="05741642" w:rsidR="00EC5319" w:rsidRDefault="00EC5319" w:rsidP="004A6A86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5104" w:type="dxa"/>
            <w:vMerge w:val="restart"/>
            <w:shd w:val="clear" w:color="auto" w:fill="F2F2F2" w:themeFill="background1" w:themeFillShade="F2"/>
          </w:tcPr>
          <w:p w14:paraId="13BA1EA4" w14:textId="2962D39E" w:rsidR="00EC5319" w:rsidRDefault="00EC5319" w:rsidP="004A6A86">
            <w:pPr>
              <w:rPr>
                <w:b/>
                <w:bCs/>
              </w:rPr>
            </w:pPr>
            <w:r>
              <w:rPr>
                <w:b/>
                <w:bCs/>
              </w:rPr>
              <w:t>Method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16EE1E28" w14:textId="292BE342" w:rsidR="00EC5319" w:rsidRPr="00C20222" w:rsidRDefault="00EC5319" w:rsidP="004A6A86">
            <w:pPr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  <w:tc>
          <w:tcPr>
            <w:tcW w:w="2835" w:type="dxa"/>
            <w:gridSpan w:val="7"/>
            <w:shd w:val="clear" w:color="auto" w:fill="F2F2F2" w:themeFill="background1" w:themeFillShade="F2"/>
          </w:tcPr>
          <w:p w14:paraId="5043E8BB" w14:textId="0C471300" w:rsidR="00EC5319" w:rsidRPr="00C20222" w:rsidRDefault="00EC5319" w:rsidP="00CC3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Day (Please </w:t>
            </w:r>
            <w:r>
              <w:rPr>
                <w:b/>
                <w:bCs/>
              </w:rPr>
              <w:sym w:font="Wingdings" w:char="F0FC"/>
            </w:r>
            <w:r>
              <w:rPr>
                <w:b/>
                <w:bCs/>
              </w:rPr>
              <w:t>)</w:t>
            </w:r>
          </w:p>
        </w:tc>
        <w:tc>
          <w:tcPr>
            <w:tcW w:w="1274" w:type="dxa"/>
            <w:vMerge w:val="restart"/>
            <w:shd w:val="clear" w:color="auto" w:fill="F2F2F2" w:themeFill="background1" w:themeFillShade="F2"/>
          </w:tcPr>
          <w:p w14:paraId="58443F99" w14:textId="7226022B" w:rsidR="00EC5319" w:rsidRPr="00C20222" w:rsidRDefault="00EC5319" w:rsidP="004A6A86">
            <w:pPr>
              <w:rPr>
                <w:b/>
                <w:bCs/>
              </w:rPr>
            </w:pPr>
            <w:r>
              <w:rPr>
                <w:b/>
                <w:bCs/>
              </w:rPr>
              <w:t>Supervisor Initials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4D48BF7A" w14:textId="0616D601" w:rsidR="00EC5319" w:rsidRPr="00C20222" w:rsidRDefault="00EC5319" w:rsidP="004A6A86">
            <w:pPr>
              <w:rPr>
                <w:b/>
                <w:bCs/>
              </w:rPr>
            </w:pPr>
            <w:r w:rsidRPr="00C20222">
              <w:rPr>
                <w:b/>
                <w:bCs/>
              </w:rPr>
              <w:t>Notes</w:t>
            </w:r>
          </w:p>
        </w:tc>
      </w:tr>
      <w:tr w:rsidR="00EC5319" w14:paraId="019FF60D" w14:textId="77777777" w:rsidTr="00EC5319">
        <w:tc>
          <w:tcPr>
            <w:tcW w:w="2547" w:type="dxa"/>
            <w:vMerge/>
            <w:shd w:val="clear" w:color="auto" w:fill="F2F2F2" w:themeFill="background1" w:themeFillShade="F2"/>
          </w:tcPr>
          <w:p w14:paraId="35448D88" w14:textId="77777777" w:rsidR="00EC5319" w:rsidRDefault="00EC5319" w:rsidP="004A6A86">
            <w:pPr>
              <w:rPr>
                <w:b/>
                <w:bCs/>
              </w:rPr>
            </w:pPr>
          </w:p>
        </w:tc>
        <w:tc>
          <w:tcPr>
            <w:tcW w:w="5104" w:type="dxa"/>
            <w:vMerge/>
            <w:shd w:val="clear" w:color="auto" w:fill="F2F2F2" w:themeFill="background1" w:themeFillShade="F2"/>
          </w:tcPr>
          <w:p w14:paraId="478AE256" w14:textId="77777777" w:rsidR="00EC5319" w:rsidRDefault="00EC5319" w:rsidP="004A6A8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62886868" w14:textId="66362DE0" w:rsidR="00EC5319" w:rsidRDefault="00EC5319" w:rsidP="004A6A86">
            <w:pPr>
              <w:rPr>
                <w:b/>
                <w:bCs/>
              </w:rPr>
            </w:pPr>
          </w:p>
        </w:tc>
        <w:tc>
          <w:tcPr>
            <w:tcW w:w="405" w:type="dxa"/>
            <w:shd w:val="clear" w:color="auto" w:fill="F2F2F2" w:themeFill="background1" w:themeFillShade="F2"/>
          </w:tcPr>
          <w:p w14:paraId="2F3E8DDF" w14:textId="177FBBF3" w:rsidR="00EC5319" w:rsidRDefault="00EC5319" w:rsidP="004A6A86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405" w:type="dxa"/>
            <w:shd w:val="clear" w:color="auto" w:fill="F2F2F2" w:themeFill="background1" w:themeFillShade="F2"/>
          </w:tcPr>
          <w:p w14:paraId="0DD57024" w14:textId="1A5A1646" w:rsidR="00EC5319" w:rsidRDefault="00EC5319" w:rsidP="004A6A86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05" w:type="dxa"/>
            <w:shd w:val="clear" w:color="auto" w:fill="F2F2F2" w:themeFill="background1" w:themeFillShade="F2"/>
          </w:tcPr>
          <w:p w14:paraId="503BDD88" w14:textId="0D15295D" w:rsidR="00EC5319" w:rsidRDefault="00EC5319" w:rsidP="004A6A86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405" w:type="dxa"/>
            <w:shd w:val="clear" w:color="auto" w:fill="F2F2F2" w:themeFill="background1" w:themeFillShade="F2"/>
          </w:tcPr>
          <w:p w14:paraId="23AE9D0C" w14:textId="7FE09585" w:rsidR="00EC5319" w:rsidRDefault="00EC5319" w:rsidP="004A6A86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05" w:type="dxa"/>
            <w:shd w:val="clear" w:color="auto" w:fill="F2F2F2" w:themeFill="background1" w:themeFillShade="F2"/>
          </w:tcPr>
          <w:p w14:paraId="7CCBABC0" w14:textId="65D50D1E" w:rsidR="00EC5319" w:rsidRDefault="00EC5319" w:rsidP="004A6A86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05" w:type="dxa"/>
            <w:shd w:val="clear" w:color="auto" w:fill="F2F2F2" w:themeFill="background1" w:themeFillShade="F2"/>
          </w:tcPr>
          <w:p w14:paraId="2C88CF26" w14:textId="39653734" w:rsidR="00EC5319" w:rsidRDefault="00EC5319" w:rsidP="004A6A86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405" w:type="dxa"/>
            <w:shd w:val="clear" w:color="auto" w:fill="F2F2F2" w:themeFill="background1" w:themeFillShade="F2"/>
          </w:tcPr>
          <w:p w14:paraId="261A4077" w14:textId="7B0390AA" w:rsidR="00EC5319" w:rsidRDefault="00EC5319" w:rsidP="004A6A86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1274" w:type="dxa"/>
            <w:vMerge/>
            <w:shd w:val="clear" w:color="auto" w:fill="F2F2F2" w:themeFill="background1" w:themeFillShade="F2"/>
          </w:tcPr>
          <w:p w14:paraId="0A906AD1" w14:textId="77777777" w:rsidR="00EC5319" w:rsidRDefault="00EC5319" w:rsidP="004A6A86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615E81A1" w14:textId="77777777" w:rsidR="00EC5319" w:rsidRPr="00C20222" w:rsidRDefault="00EC5319" w:rsidP="004A6A86">
            <w:pPr>
              <w:rPr>
                <w:b/>
                <w:bCs/>
              </w:rPr>
            </w:pPr>
          </w:p>
        </w:tc>
      </w:tr>
      <w:tr w:rsidR="00EC5319" w14:paraId="3809C957" w14:textId="4E8E764A" w:rsidTr="00EC5319">
        <w:tc>
          <w:tcPr>
            <w:tcW w:w="2547" w:type="dxa"/>
          </w:tcPr>
          <w:p w14:paraId="03A04B8D" w14:textId="41CBCE00" w:rsidR="00EC5319" w:rsidRDefault="00EC5319" w:rsidP="00CC3189">
            <w:pPr>
              <w:spacing w:line="192" w:lineRule="auto"/>
            </w:pPr>
            <w:r w:rsidRPr="00CC3189">
              <w:t xml:space="preserve">High traffic </w:t>
            </w:r>
            <w:r>
              <w:t>o</w:t>
            </w:r>
            <w:r w:rsidRPr="00CC3189">
              <w:t>bjects (door handles, light switches</w:t>
            </w:r>
            <w:r>
              <w:t>, office phone etc</w:t>
            </w:r>
            <w:r w:rsidRPr="00CC3189">
              <w:t>)</w:t>
            </w:r>
          </w:p>
        </w:tc>
        <w:tc>
          <w:tcPr>
            <w:tcW w:w="5104" w:type="dxa"/>
          </w:tcPr>
          <w:p w14:paraId="17407F1B" w14:textId="6A1D6CA1" w:rsidR="00EC5319" w:rsidRDefault="00EC5319" w:rsidP="00CC3189">
            <w:pPr>
              <w:spacing w:line="192" w:lineRule="auto"/>
            </w:pPr>
            <w:r>
              <w:t>Clean all items that are touched regularly with disinfectant, warm water and disposable cloth</w:t>
            </w:r>
          </w:p>
        </w:tc>
        <w:tc>
          <w:tcPr>
            <w:tcW w:w="1276" w:type="dxa"/>
          </w:tcPr>
          <w:p w14:paraId="65A47ECD" w14:textId="3619CFAA" w:rsidR="00EC5319" w:rsidRPr="00CC3189" w:rsidRDefault="00EC5319" w:rsidP="00CC3189">
            <w:pPr>
              <w:spacing w:line="192" w:lineRule="auto"/>
            </w:pPr>
            <w:r>
              <w:t>Regularly and a</w:t>
            </w:r>
            <w:r w:rsidRPr="00CC3189">
              <w:t>fter each session</w:t>
            </w:r>
          </w:p>
        </w:tc>
        <w:tc>
          <w:tcPr>
            <w:tcW w:w="405" w:type="dxa"/>
            <w:shd w:val="clear" w:color="auto" w:fill="auto"/>
          </w:tcPr>
          <w:p w14:paraId="557F7C59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16D2531A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1DCACE16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0850D9F8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20C6A682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7FEE9187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76AC0D32" w14:textId="613F53D2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274" w:type="dxa"/>
          </w:tcPr>
          <w:p w14:paraId="418334BE" w14:textId="3655583C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14:paraId="618B4758" w14:textId="06E033CF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</w:tr>
      <w:tr w:rsidR="00EC5319" w14:paraId="0566AF96" w14:textId="44EE7C2E" w:rsidTr="00EC5319">
        <w:tc>
          <w:tcPr>
            <w:tcW w:w="2547" w:type="dxa"/>
          </w:tcPr>
          <w:p w14:paraId="1F7A1ED7" w14:textId="12A2E6E1" w:rsidR="00EC5319" w:rsidRPr="00CC3189" w:rsidRDefault="00EC5319" w:rsidP="00CC3189">
            <w:pPr>
              <w:spacing w:line="192" w:lineRule="auto"/>
            </w:pPr>
            <w:r>
              <w:t>Items used by members at each session - chairs, workstations, tools, machinery, equipment etc</w:t>
            </w:r>
          </w:p>
        </w:tc>
        <w:tc>
          <w:tcPr>
            <w:tcW w:w="5104" w:type="dxa"/>
          </w:tcPr>
          <w:p w14:paraId="7B85C804" w14:textId="77777777" w:rsidR="00EC5319" w:rsidRDefault="00EC5319" w:rsidP="00CC3189">
            <w:pPr>
              <w:spacing w:line="192" w:lineRule="auto"/>
            </w:pPr>
            <w:r>
              <w:t>Clean with disinfectant, warm water and disposable cloth.  Dry with disposable paper towels</w:t>
            </w:r>
          </w:p>
          <w:p w14:paraId="56573597" w14:textId="77777777" w:rsidR="00EC5319" w:rsidRDefault="00EC5319" w:rsidP="00CC3189">
            <w:pPr>
              <w:spacing w:line="192" w:lineRule="auto"/>
            </w:pPr>
          </w:p>
          <w:p w14:paraId="1082D2F1" w14:textId="6AAFD0AC" w:rsidR="00EC5319" w:rsidRPr="00CC3189" w:rsidRDefault="00EC5319" w:rsidP="00CC3189">
            <w:pPr>
              <w:spacing w:line="192" w:lineRule="auto"/>
            </w:pPr>
            <w:r w:rsidRPr="0043287F">
              <w:rPr>
                <w:i/>
                <w:iCs/>
              </w:rPr>
              <w:t xml:space="preserve">If tools/machinery </w:t>
            </w:r>
            <w:r>
              <w:rPr>
                <w:i/>
                <w:iCs/>
              </w:rPr>
              <w:t>are</w:t>
            </w:r>
            <w:r w:rsidRPr="0043287F">
              <w:rPr>
                <w:i/>
                <w:iCs/>
              </w:rPr>
              <w:t xml:space="preserve"> shared by members, it is recommended that members clean after each use</w:t>
            </w:r>
          </w:p>
        </w:tc>
        <w:tc>
          <w:tcPr>
            <w:tcW w:w="1276" w:type="dxa"/>
          </w:tcPr>
          <w:p w14:paraId="385A6676" w14:textId="2058FA30" w:rsidR="00EC5319" w:rsidRPr="00CC3189" w:rsidRDefault="00EC5319" w:rsidP="00CC3189">
            <w:pPr>
              <w:spacing w:line="192" w:lineRule="auto"/>
            </w:pPr>
            <w:r w:rsidRPr="00CC3189">
              <w:t>After each session</w:t>
            </w:r>
            <w:r>
              <w:t xml:space="preserve"> and after each members’ use if shared</w:t>
            </w:r>
          </w:p>
        </w:tc>
        <w:tc>
          <w:tcPr>
            <w:tcW w:w="405" w:type="dxa"/>
            <w:shd w:val="clear" w:color="auto" w:fill="auto"/>
          </w:tcPr>
          <w:p w14:paraId="54CE30B5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052F6819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06B9407B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0BEB6768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60EAC783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29F4D86A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069F8B06" w14:textId="7464A9AC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274" w:type="dxa"/>
          </w:tcPr>
          <w:p w14:paraId="31A515F6" w14:textId="05114F9F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14:paraId="4FE77869" w14:textId="77777777" w:rsidR="00EC5319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  <w:p w14:paraId="25483B5C" w14:textId="4EA5F652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</w:tr>
      <w:tr w:rsidR="00EC5319" w14:paraId="28495BAC" w14:textId="73B37C0A" w:rsidTr="00EC5319">
        <w:tc>
          <w:tcPr>
            <w:tcW w:w="2547" w:type="dxa"/>
          </w:tcPr>
          <w:p w14:paraId="6B771816" w14:textId="573CC584" w:rsidR="00EC5319" w:rsidRDefault="00EC5319" w:rsidP="00CC3189">
            <w:pPr>
              <w:spacing w:line="192" w:lineRule="auto"/>
            </w:pPr>
            <w:r>
              <w:t>Kitchen area(s)</w:t>
            </w:r>
          </w:p>
        </w:tc>
        <w:tc>
          <w:tcPr>
            <w:tcW w:w="5104" w:type="dxa"/>
          </w:tcPr>
          <w:p w14:paraId="72F59FB5" w14:textId="1301E85D" w:rsidR="00EC5319" w:rsidRPr="00CC3189" w:rsidRDefault="00EC5319" w:rsidP="00CC3189">
            <w:pPr>
              <w:spacing w:line="192" w:lineRule="auto"/>
            </w:pPr>
            <w:r>
              <w:t>Clean kitchen area with disinfectant, warm water and disposable cloth</w:t>
            </w:r>
          </w:p>
        </w:tc>
        <w:tc>
          <w:tcPr>
            <w:tcW w:w="1276" w:type="dxa"/>
          </w:tcPr>
          <w:p w14:paraId="116D09D0" w14:textId="05E31051" w:rsidR="00EC5319" w:rsidRPr="00CC3189" w:rsidRDefault="00EC5319" w:rsidP="00CC3189">
            <w:pPr>
              <w:spacing w:line="192" w:lineRule="auto"/>
            </w:pPr>
            <w:r w:rsidRPr="00CC3189">
              <w:t>After each session</w:t>
            </w:r>
          </w:p>
        </w:tc>
        <w:tc>
          <w:tcPr>
            <w:tcW w:w="405" w:type="dxa"/>
            <w:shd w:val="clear" w:color="auto" w:fill="auto"/>
          </w:tcPr>
          <w:p w14:paraId="488DEE0F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07F283FA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7DBDCF14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75BE3A7B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1DD68994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4A68C736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0957EB18" w14:textId="23532A63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274" w:type="dxa"/>
          </w:tcPr>
          <w:p w14:paraId="0CE2B9F5" w14:textId="79315F81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14:paraId="7104B55B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</w:tr>
      <w:tr w:rsidR="00EC5319" w14:paraId="59B1E998" w14:textId="77777777" w:rsidTr="00EC5319">
        <w:tc>
          <w:tcPr>
            <w:tcW w:w="2547" w:type="dxa"/>
          </w:tcPr>
          <w:p w14:paraId="30D0B9A7" w14:textId="048C2A1D" w:rsidR="00EC5319" w:rsidRDefault="00EC5319" w:rsidP="00CC3189">
            <w:pPr>
              <w:spacing w:line="192" w:lineRule="auto"/>
            </w:pPr>
            <w:r>
              <w:t>Kitchen – fridge, kettle and microwave</w:t>
            </w:r>
          </w:p>
        </w:tc>
        <w:tc>
          <w:tcPr>
            <w:tcW w:w="5104" w:type="dxa"/>
          </w:tcPr>
          <w:p w14:paraId="23DE6DE5" w14:textId="43DF03A4" w:rsidR="00EC5319" w:rsidRDefault="00EC5319" w:rsidP="00CC3189">
            <w:pPr>
              <w:spacing w:line="192" w:lineRule="auto"/>
            </w:pPr>
            <w:r>
              <w:t>Wiped with disinfectant and warm water after each use</w:t>
            </w:r>
          </w:p>
        </w:tc>
        <w:tc>
          <w:tcPr>
            <w:tcW w:w="1276" w:type="dxa"/>
          </w:tcPr>
          <w:p w14:paraId="08C1831D" w14:textId="53FCCA01" w:rsidR="00EC5319" w:rsidRPr="00CC3189" w:rsidRDefault="00EC5319" w:rsidP="00CC3189">
            <w:pPr>
              <w:spacing w:line="192" w:lineRule="auto"/>
            </w:pPr>
            <w:r>
              <w:t>After each use</w:t>
            </w:r>
          </w:p>
        </w:tc>
        <w:tc>
          <w:tcPr>
            <w:tcW w:w="405" w:type="dxa"/>
            <w:shd w:val="clear" w:color="auto" w:fill="auto"/>
          </w:tcPr>
          <w:p w14:paraId="02CF93E1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7068D5E2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00E23352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00D790B5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68D720E8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20164F9E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12F917C6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274" w:type="dxa"/>
          </w:tcPr>
          <w:p w14:paraId="7911C352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14:paraId="397F0A10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</w:tr>
      <w:tr w:rsidR="00EC5319" w14:paraId="33F03528" w14:textId="77777777" w:rsidTr="00EC5319">
        <w:tc>
          <w:tcPr>
            <w:tcW w:w="2547" w:type="dxa"/>
          </w:tcPr>
          <w:p w14:paraId="592E7C93" w14:textId="298B4C8B" w:rsidR="00EC5319" w:rsidRDefault="00EC5319" w:rsidP="00CC3189">
            <w:pPr>
              <w:spacing w:line="192" w:lineRule="auto"/>
            </w:pPr>
            <w:r>
              <w:t>Toilet area(s)</w:t>
            </w:r>
          </w:p>
        </w:tc>
        <w:tc>
          <w:tcPr>
            <w:tcW w:w="5104" w:type="dxa"/>
          </w:tcPr>
          <w:p w14:paraId="29A492A6" w14:textId="18B9F171" w:rsidR="00EC5319" w:rsidRDefault="00EC5319" w:rsidP="00CC3189">
            <w:pPr>
              <w:spacing w:line="192" w:lineRule="auto"/>
            </w:pPr>
            <w:r>
              <w:t>Wash sinks, taps, counters, soap dispensers, toilet handles, cubical handles, toilet etc with warm water, disinfectant and disposable cloth. Use toilet cleaner for toilet bowl</w:t>
            </w:r>
          </w:p>
        </w:tc>
        <w:tc>
          <w:tcPr>
            <w:tcW w:w="1276" w:type="dxa"/>
          </w:tcPr>
          <w:p w14:paraId="0243F1E5" w14:textId="272AA264" w:rsidR="00EC5319" w:rsidRPr="00CC3189" w:rsidRDefault="00EC5319" w:rsidP="00CC3189">
            <w:pPr>
              <w:spacing w:line="192" w:lineRule="auto"/>
            </w:pPr>
            <w:r>
              <w:t>After each session</w:t>
            </w:r>
          </w:p>
        </w:tc>
        <w:tc>
          <w:tcPr>
            <w:tcW w:w="405" w:type="dxa"/>
            <w:shd w:val="clear" w:color="auto" w:fill="auto"/>
          </w:tcPr>
          <w:p w14:paraId="03A384B5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3326D52B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73CCB30B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0EFD9530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315108C3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0CC9EEC5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39D9AB72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274" w:type="dxa"/>
          </w:tcPr>
          <w:p w14:paraId="6E9310E0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14:paraId="1AFB40C3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</w:tr>
      <w:tr w:rsidR="00EC5319" w14:paraId="7D75C722" w14:textId="77777777" w:rsidTr="00EC5319">
        <w:tc>
          <w:tcPr>
            <w:tcW w:w="2547" w:type="dxa"/>
          </w:tcPr>
          <w:p w14:paraId="0C03F7A5" w14:textId="4AD830DE" w:rsidR="00EC5319" w:rsidRDefault="00EC5319" w:rsidP="00CC3189">
            <w:pPr>
              <w:spacing w:line="192" w:lineRule="auto"/>
            </w:pPr>
            <w:r>
              <w:t>Bins emptied</w:t>
            </w:r>
          </w:p>
        </w:tc>
        <w:tc>
          <w:tcPr>
            <w:tcW w:w="5104" w:type="dxa"/>
          </w:tcPr>
          <w:p w14:paraId="2CE8A4B7" w14:textId="4821C38C" w:rsidR="00EC5319" w:rsidRPr="00CC3189" w:rsidRDefault="00EC5319" w:rsidP="00CC3189">
            <w:pPr>
              <w:spacing w:line="192" w:lineRule="auto"/>
            </w:pPr>
            <w:r>
              <w:t>Bag removed and placed in outdoor bin.  Replace bag and wash hands thoroughly</w:t>
            </w:r>
          </w:p>
        </w:tc>
        <w:tc>
          <w:tcPr>
            <w:tcW w:w="1276" w:type="dxa"/>
          </w:tcPr>
          <w:p w14:paraId="12663F96" w14:textId="299AA640" w:rsidR="00EC5319" w:rsidRPr="00CC3189" w:rsidRDefault="00EC5319" w:rsidP="00CC3189">
            <w:pPr>
              <w:spacing w:line="192" w:lineRule="auto"/>
            </w:pPr>
            <w:r w:rsidRPr="00CC3189">
              <w:t>After each session</w:t>
            </w:r>
          </w:p>
        </w:tc>
        <w:tc>
          <w:tcPr>
            <w:tcW w:w="405" w:type="dxa"/>
            <w:shd w:val="clear" w:color="auto" w:fill="auto"/>
          </w:tcPr>
          <w:p w14:paraId="77A22678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22AAC6A7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0C93AE4B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18921A83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380FCDF6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515D1CF3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7C2C7429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274" w:type="dxa"/>
          </w:tcPr>
          <w:p w14:paraId="50713996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14:paraId="22BB1087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</w:tr>
      <w:tr w:rsidR="00EC5319" w14:paraId="711D526C" w14:textId="77777777" w:rsidTr="00EC5319">
        <w:tc>
          <w:tcPr>
            <w:tcW w:w="2547" w:type="dxa"/>
          </w:tcPr>
          <w:p w14:paraId="5DEAA858" w14:textId="17B84F5A" w:rsidR="00EC5319" w:rsidRDefault="00EC5319" w:rsidP="00CC3189">
            <w:pPr>
              <w:spacing w:line="192" w:lineRule="auto"/>
            </w:pPr>
            <w:r>
              <w:t>Vacuum and mop floors</w:t>
            </w:r>
          </w:p>
        </w:tc>
        <w:tc>
          <w:tcPr>
            <w:tcW w:w="5104" w:type="dxa"/>
          </w:tcPr>
          <w:p w14:paraId="51FDF76B" w14:textId="6F640B2D" w:rsidR="00EC5319" w:rsidRDefault="00EC5319" w:rsidP="00CC3189">
            <w:pPr>
              <w:spacing w:line="192" w:lineRule="auto"/>
            </w:pPr>
            <w:r>
              <w:t>Vacuum to remove dirt and dust from floor surfaces.  Mop with warm water and disinfectant.  Clean mop at the end with disinfectant</w:t>
            </w:r>
          </w:p>
        </w:tc>
        <w:tc>
          <w:tcPr>
            <w:tcW w:w="1276" w:type="dxa"/>
          </w:tcPr>
          <w:p w14:paraId="289B3191" w14:textId="7403D48C" w:rsidR="00EC5319" w:rsidRPr="00CC3189" w:rsidRDefault="00EC5319" w:rsidP="00CC3189">
            <w:pPr>
              <w:spacing w:line="192" w:lineRule="auto"/>
            </w:pPr>
            <w:r>
              <w:t>Daily</w:t>
            </w:r>
          </w:p>
        </w:tc>
        <w:tc>
          <w:tcPr>
            <w:tcW w:w="405" w:type="dxa"/>
            <w:shd w:val="clear" w:color="auto" w:fill="auto"/>
          </w:tcPr>
          <w:p w14:paraId="64C942DE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18172B86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4BED643C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6D2B203F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2A80F18C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2FBF47A0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582B8EB4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274" w:type="dxa"/>
          </w:tcPr>
          <w:p w14:paraId="1A0E7778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14:paraId="3809F589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</w:tr>
      <w:tr w:rsidR="00EC5319" w14:paraId="7B0C1246" w14:textId="77777777" w:rsidTr="00EC5319">
        <w:tc>
          <w:tcPr>
            <w:tcW w:w="2547" w:type="dxa"/>
          </w:tcPr>
          <w:p w14:paraId="3B2CD350" w14:textId="15C090F5" w:rsidR="00EC5319" w:rsidRDefault="00EC5319" w:rsidP="00CC3189">
            <w:pPr>
              <w:spacing w:line="192" w:lineRule="auto"/>
            </w:pPr>
            <w:r>
              <w:t>Sanitiser stations</w:t>
            </w:r>
          </w:p>
        </w:tc>
        <w:tc>
          <w:tcPr>
            <w:tcW w:w="5104" w:type="dxa"/>
          </w:tcPr>
          <w:p w14:paraId="68754F75" w14:textId="06FF6642" w:rsidR="00EC5319" w:rsidRDefault="00EC5319" w:rsidP="00CC3189">
            <w:pPr>
              <w:spacing w:line="192" w:lineRule="auto"/>
            </w:pPr>
            <w:r>
              <w:t>Clean with disinfectant, warm water and disposable cloth.  Dry with disposable paper towels</w:t>
            </w:r>
          </w:p>
        </w:tc>
        <w:tc>
          <w:tcPr>
            <w:tcW w:w="1276" w:type="dxa"/>
          </w:tcPr>
          <w:p w14:paraId="1E1CF6A7" w14:textId="1709A7C1" w:rsidR="00EC5319" w:rsidRPr="00CC3189" w:rsidRDefault="00EC5319" w:rsidP="00CC3189">
            <w:pPr>
              <w:spacing w:line="192" w:lineRule="auto"/>
            </w:pPr>
            <w:r>
              <w:t>After each session</w:t>
            </w:r>
          </w:p>
        </w:tc>
        <w:tc>
          <w:tcPr>
            <w:tcW w:w="405" w:type="dxa"/>
            <w:shd w:val="clear" w:color="auto" w:fill="auto"/>
          </w:tcPr>
          <w:p w14:paraId="582F269B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23E8DC28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3752A7D3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78FD1374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1FE04620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79EEEC33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5DE851AB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274" w:type="dxa"/>
          </w:tcPr>
          <w:p w14:paraId="3491F1C0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14:paraId="5DF42A6A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</w:tr>
      <w:tr w:rsidR="00EC5319" w14:paraId="548A35AF" w14:textId="77777777" w:rsidTr="00EC5319">
        <w:tc>
          <w:tcPr>
            <w:tcW w:w="2547" w:type="dxa"/>
          </w:tcPr>
          <w:p w14:paraId="666B7EBA" w14:textId="34DA5E65" w:rsidR="00EC5319" w:rsidRDefault="00EC5319" w:rsidP="00CC3189">
            <w:pPr>
              <w:spacing w:line="192" w:lineRule="auto"/>
            </w:pPr>
            <w:r>
              <w:t>Signage</w:t>
            </w:r>
          </w:p>
        </w:tc>
        <w:tc>
          <w:tcPr>
            <w:tcW w:w="5104" w:type="dxa"/>
          </w:tcPr>
          <w:p w14:paraId="0B877B54" w14:textId="12CCE210" w:rsidR="00EC5319" w:rsidRDefault="00EC5319" w:rsidP="00CC3189">
            <w:pPr>
              <w:spacing w:line="192" w:lineRule="auto"/>
            </w:pPr>
            <w:r>
              <w:t>Checks to ensure appropriate signage is in place and prominently displayed for appropriate areas</w:t>
            </w:r>
          </w:p>
        </w:tc>
        <w:tc>
          <w:tcPr>
            <w:tcW w:w="1276" w:type="dxa"/>
          </w:tcPr>
          <w:p w14:paraId="4E0022D9" w14:textId="77762C1E" w:rsidR="00EC5319" w:rsidRPr="00CC3189" w:rsidRDefault="00EC5319" w:rsidP="00CC3189">
            <w:pPr>
              <w:spacing w:line="192" w:lineRule="auto"/>
            </w:pPr>
            <w:r>
              <w:t>Daily</w:t>
            </w:r>
          </w:p>
        </w:tc>
        <w:tc>
          <w:tcPr>
            <w:tcW w:w="405" w:type="dxa"/>
            <w:shd w:val="clear" w:color="auto" w:fill="auto"/>
          </w:tcPr>
          <w:p w14:paraId="7645C781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6E03968C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1AB36E46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709A3F2E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6876BA0D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2DCC65C2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405" w:type="dxa"/>
            <w:shd w:val="clear" w:color="auto" w:fill="auto"/>
          </w:tcPr>
          <w:p w14:paraId="15687F92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274" w:type="dxa"/>
          </w:tcPr>
          <w:p w14:paraId="64F2D170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14:paraId="5259A7E1" w14:textId="77777777" w:rsidR="00EC5319" w:rsidRPr="00C20222" w:rsidRDefault="00EC5319" w:rsidP="00CC3189">
            <w:pPr>
              <w:spacing w:line="192" w:lineRule="auto"/>
              <w:rPr>
                <w:color w:val="808080" w:themeColor="background1" w:themeShade="80"/>
              </w:rPr>
            </w:pPr>
          </w:p>
        </w:tc>
      </w:tr>
    </w:tbl>
    <w:p w14:paraId="4F9CFF97" w14:textId="77777777" w:rsidR="00EC5319" w:rsidRDefault="00EC5319" w:rsidP="00945DE8">
      <w:pPr>
        <w:spacing w:after="0" w:line="240" w:lineRule="auto"/>
        <w:jc w:val="center"/>
        <w:rPr>
          <w:b/>
          <w:bCs/>
          <w:i/>
          <w:iCs/>
          <w:color w:val="0070C0"/>
          <w:sz w:val="20"/>
          <w:szCs w:val="20"/>
        </w:rPr>
      </w:pPr>
    </w:p>
    <w:p w14:paraId="0053E900" w14:textId="356558AC" w:rsidR="00EC5319" w:rsidRDefault="00AE2CCC" w:rsidP="00EC5319">
      <w:pPr>
        <w:spacing w:after="0" w:line="192" w:lineRule="auto"/>
        <w:jc w:val="center"/>
        <w:rPr>
          <w:b/>
          <w:bCs/>
          <w:i/>
          <w:iCs/>
        </w:rPr>
      </w:pPr>
      <w:r w:rsidRPr="00EC5319">
        <w:rPr>
          <w:b/>
          <w:bCs/>
          <w:i/>
          <w:iCs/>
        </w:rPr>
        <w:t xml:space="preserve">PLEASE ALSO REFER TO </w:t>
      </w:r>
      <w:hyperlink r:id="rId6" w:history="1">
        <w:r w:rsidRPr="00D13C92">
          <w:rPr>
            <w:rStyle w:val="Hyperlink"/>
            <w:b/>
            <w:bCs/>
            <w:i/>
            <w:iCs/>
          </w:rPr>
          <w:t>SMSA</w:t>
        </w:r>
        <w:r w:rsidR="00FD0228" w:rsidRPr="00D13C92">
          <w:rPr>
            <w:rStyle w:val="Hyperlink"/>
            <w:b/>
            <w:bCs/>
            <w:i/>
            <w:iCs/>
          </w:rPr>
          <w:t xml:space="preserve"> REOPENING</w:t>
        </w:r>
        <w:r w:rsidRPr="00D13C92">
          <w:rPr>
            <w:rStyle w:val="Hyperlink"/>
            <w:b/>
            <w:bCs/>
            <w:i/>
            <w:iCs/>
          </w:rPr>
          <w:t xml:space="preserve"> GUIDANCE</w:t>
        </w:r>
      </w:hyperlink>
      <w:r w:rsidRPr="00EC5319">
        <w:rPr>
          <w:b/>
          <w:bCs/>
          <w:i/>
          <w:iCs/>
        </w:rPr>
        <w:t xml:space="preserve"> – APPENDIX </w:t>
      </w:r>
      <w:r w:rsidR="00945DE8" w:rsidRPr="00EC5319">
        <w:rPr>
          <w:b/>
          <w:bCs/>
          <w:i/>
          <w:iCs/>
        </w:rPr>
        <w:t>5</w:t>
      </w:r>
      <w:r w:rsidRPr="00EC5319">
        <w:rPr>
          <w:b/>
          <w:bCs/>
          <w:i/>
          <w:iCs/>
        </w:rPr>
        <w:t>: TOILET FACILITIES</w:t>
      </w:r>
      <w:r w:rsidR="00EC5319" w:rsidRPr="00EC5319">
        <w:rPr>
          <w:b/>
          <w:bCs/>
          <w:i/>
          <w:iCs/>
        </w:rPr>
        <w:t xml:space="preserve"> </w:t>
      </w:r>
    </w:p>
    <w:p w14:paraId="57B4F3E0" w14:textId="65E76314" w:rsidR="00EC5319" w:rsidRDefault="00EC5319" w:rsidP="00EC5319">
      <w:pPr>
        <w:spacing w:after="0" w:line="192" w:lineRule="auto"/>
        <w:jc w:val="center"/>
        <w:rPr>
          <w:b/>
          <w:bCs/>
          <w:i/>
          <w:iCs/>
        </w:rPr>
      </w:pPr>
      <w:r w:rsidRPr="00EC5319">
        <w:rPr>
          <w:b/>
          <w:bCs/>
          <w:i/>
          <w:iCs/>
        </w:rPr>
        <w:br/>
        <w:t xml:space="preserve">It is recommended that those carrying out cleaning duties and disposing of waste should wear the appropriate PPE </w:t>
      </w:r>
      <w:r>
        <w:rPr>
          <w:b/>
          <w:bCs/>
          <w:i/>
          <w:iCs/>
        </w:rPr>
        <w:br/>
      </w:r>
      <w:r w:rsidRPr="00EC5319">
        <w:rPr>
          <w:b/>
          <w:bCs/>
          <w:i/>
          <w:iCs/>
        </w:rPr>
        <w:t>(disposable face mask, gloves and apron) and windows should be opened (if possible) whilst cleaning takes place</w:t>
      </w:r>
    </w:p>
    <w:p w14:paraId="1FFD3D47" w14:textId="77777777" w:rsidR="00EC5319" w:rsidRDefault="00EC5319" w:rsidP="00EC5319">
      <w:pPr>
        <w:spacing w:after="0" w:line="192" w:lineRule="auto"/>
        <w:jc w:val="center"/>
        <w:rPr>
          <w:b/>
          <w:bCs/>
          <w:i/>
          <w:iCs/>
        </w:rPr>
      </w:pPr>
    </w:p>
    <w:p w14:paraId="693C4221" w14:textId="64B3DE5B" w:rsidR="004A6A86" w:rsidRPr="00EC5319" w:rsidRDefault="00EC5319" w:rsidP="00EC5319">
      <w:pPr>
        <w:spacing w:after="0" w:line="192" w:lineRule="auto"/>
        <w:jc w:val="center"/>
        <w:rPr>
          <w:b/>
          <w:bCs/>
          <w:i/>
          <w:iCs/>
        </w:rPr>
      </w:pPr>
      <w:r w:rsidRPr="00EC5319">
        <w:rPr>
          <w:b/>
          <w:bCs/>
          <w:i/>
          <w:iCs/>
          <w:color w:val="252423"/>
        </w:rPr>
        <w:t>If you are cleaning and disinfecting after a known or suspected case of COVID-19</w:t>
      </w:r>
      <w:r>
        <w:rPr>
          <w:b/>
          <w:bCs/>
          <w:i/>
          <w:iCs/>
          <w:color w:val="252423"/>
        </w:rPr>
        <w:t>, please</w:t>
      </w:r>
      <w:r w:rsidRPr="00EC5319">
        <w:rPr>
          <w:b/>
          <w:bCs/>
          <w:i/>
          <w:iCs/>
          <w:color w:val="252423"/>
        </w:rPr>
        <w:t xml:space="preserve"> refer to the </w:t>
      </w:r>
      <w:hyperlink r:id="rId7" w:tgtFrame="_blank" w:tooltip="https://hps.scot.nhs.uk/web-resources-container/covid-19-guidance-for-non-healthcare-settings/" w:history="1">
        <w:r w:rsidRPr="00EC5319">
          <w:rPr>
            <w:rStyle w:val="Hyperlink"/>
            <w:b/>
            <w:bCs/>
            <w:i/>
            <w:iCs/>
            <w:color w:val="6888C9"/>
          </w:rPr>
          <w:t>guidance on cleaning in non-healthcare settings</w:t>
        </w:r>
      </w:hyperlink>
    </w:p>
    <w:sectPr w:rsidR="004A6A86" w:rsidRPr="00EC5319" w:rsidSect="00EC5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62" w:bottom="284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13B0B" w14:textId="77777777" w:rsidR="00342506" w:rsidRDefault="00342506" w:rsidP="004A6A86">
      <w:pPr>
        <w:spacing w:after="0" w:line="240" w:lineRule="auto"/>
      </w:pPr>
      <w:r>
        <w:separator/>
      </w:r>
    </w:p>
  </w:endnote>
  <w:endnote w:type="continuationSeparator" w:id="0">
    <w:p w14:paraId="06DC47B7" w14:textId="77777777" w:rsidR="00342506" w:rsidRDefault="00342506" w:rsidP="004A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28FF" w14:textId="77777777" w:rsidR="00D13C92" w:rsidRDefault="00D13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A3B4C" w14:textId="4FEF26EB" w:rsidR="00AA6AA0" w:rsidRPr="00CF3BF3" w:rsidRDefault="00CF3BF3" w:rsidP="00CF3BF3">
    <w:pPr>
      <w:pStyle w:val="Footer"/>
      <w:jc w:val="right"/>
      <w:rPr>
        <w:b/>
        <w:bCs/>
      </w:rPr>
    </w:pPr>
    <w:r w:rsidRPr="00CF3BF3">
      <w:rPr>
        <w:b/>
        <w:bCs/>
      </w:rPr>
      <w:t xml:space="preserve">Revised: </w:t>
    </w:r>
    <w:r w:rsidR="00D13C92">
      <w:rPr>
        <w:b/>
        <w:bCs/>
      </w:rPr>
      <w:t>Mar</w:t>
    </w:r>
    <w:r w:rsidRPr="00CF3BF3">
      <w:rPr>
        <w:b/>
        <w:bCs/>
      </w:rPr>
      <w:t xml:space="preserve"> 2021 (Version 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FE82" w14:textId="77777777" w:rsidR="00D13C92" w:rsidRDefault="00D13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175EA" w14:textId="77777777" w:rsidR="00342506" w:rsidRDefault="00342506" w:rsidP="004A6A86">
      <w:pPr>
        <w:spacing w:after="0" w:line="240" w:lineRule="auto"/>
      </w:pPr>
      <w:r>
        <w:separator/>
      </w:r>
    </w:p>
  </w:footnote>
  <w:footnote w:type="continuationSeparator" w:id="0">
    <w:p w14:paraId="1F2AC991" w14:textId="77777777" w:rsidR="00342506" w:rsidRDefault="00342506" w:rsidP="004A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51D78" w14:textId="77777777" w:rsidR="00D13C92" w:rsidRDefault="00D13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E62E6" w14:textId="6E80FCB0" w:rsidR="004A6A86" w:rsidRPr="004A6A86" w:rsidRDefault="004A6A86" w:rsidP="001E4587">
    <w:pPr>
      <w:pStyle w:val="Header"/>
      <w:rPr>
        <w:b/>
        <w:bCs/>
        <w:sz w:val="40"/>
        <w:szCs w:val="40"/>
      </w:rPr>
    </w:pPr>
    <w:r>
      <w:rPr>
        <w:noProof/>
      </w:rPr>
      <w:drawing>
        <wp:inline distT="0" distB="0" distL="0" distR="0" wp14:anchorId="35CE0581" wp14:editId="74D9DC32">
          <wp:extent cx="2052636" cy="647700"/>
          <wp:effectExtent l="0" t="0" r="508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445" cy="65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587">
      <w:rPr>
        <w:b/>
        <w:bCs/>
        <w:sz w:val="40"/>
        <w:szCs w:val="40"/>
      </w:rPr>
      <w:t xml:space="preserve">                                  </w:t>
    </w:r>
    <w:r w:rsidR="00CD3D78">
      <w:rPr>
        <w:b/>
        <w:bCs/>
        <w:sz w:val="40"/>
        <w:szCs w:val="40"/>
      </w:rPr>
      <w:t>Shed</w:t>
    </w:r>
    <w:r w:rsidR="00192D5B">
      <w:rPr>
        <w:b/>
        <w:bCs/>
        <w:sz w:val="40"/>
        <w:szCs w:val="40"/>
      </w:rPr>
      <w:t xml:space="preserve"> Cleaning </w:t>
    </w:r>
    <w:r w:rsidR="00CD3D78">
      <w:rPr>
        <w:b/>
        <w:bCs/>
        <w:sz w:val="40"/>
        <w:szCs w:val="40"/>
      </w:rPr>
      <w:t>Rota</w:t>
    </w:r>
    <w:r w:rsidR="00192D5B">
      <w:rPr>
        <w:b/>
        <w:bCs/>
        <w:sz w:val="40"/>
        <w:szCs w:val="40"/>
      </w:rPr>
      <w:t>/Checklist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7452" w14:textId="77777777" w:rsidR="00D13C92" w:rsidRDefault="00D13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8B"/>
    <w:rsid w:val="0006143A"/>
    <w:rsid w:val="0017799E"/>
    <w:rsid w:val="00192D5B"/>
    <w:rsid w:val="001E09A4"/>
    <w:rsid w:val="001E4587"/>
    <w:rsid w:val="00324959"/>
    <w:rsid w:val="00342506"/>
    <w:rsid w:val="0043287F"/>
    <w:rsid w:val="004A6A86"/>
    <w:rsid w:val="004C404D"/>
    <w:rsid w:val="004F2A7D"/>
    <w:rsid w:val="00621E4A"/>
    <w:rsid w:val="006826C6"/>
    <w:rsid w:val="008373F7"/>
    <w:rsid w:val="008F75BA"/>
    <w:rsid w:val="00913F10"/>
    <w:rsid w:val="00945DE8"/>
    <w:rsid w:val="0097330C"/>
    <w:rsid w:val="009D1C31"/>
    <w:rsid w:val="00A205B1"/>
    <w:rsid w:val="00AA6AA0"/>
    <w:rsid w:val="00AE2CCC"/>
    <w:rsid w:val="00B33CDA"/>
    <w:rsid w:val="00B82988"/>
    <w:rsid w:val="00C20222"/>
    <w:rsid w:val="00C51330"/>
    <w:rsid w:val="00C67423"/>
    <w:rsid w:val="00C8564F"/>
    <w:rsid w:val="00CC3189"/>
    <w:rsid w:val="00CD3D78"/>
    <w:rsid w:val="00CF3BF3"/>
    <w:rsid w:val="00D13C92"/>
    <w:rsid w:val="00D61D02"/>
    <w:rsid w:val="00D940E7"/>
    <w:rsid w:val="00E129C3"/>
    <w:rsid w:val="00E329EA"/>
    <w:rsid w:val="00E45C38"/>
    <w:rsid w:val="00E86D9E"/>
    <w:rsid w:val="00EC5319"/>
    <w:rsid w:val="00F56755"/>
    <w:rsid w:val="00F712B8"/>
    <w:rsid w:val="00FB708B"/>
    <w:rsid w:val="00F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7FD78"/>
  <w15:chartTrackingRefBased/>
  <w15:docId w15:val="{2C691F54-ACBA-4C0E-856A-9ADF669A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A86"/>
  </w:style>
  <w:style w:type="paragraph" w:styleId="Footer">
    <w:name w:val="footer"/>
    <w:basedOn w:val="Normal"/>
    <w:link w:val="FooterChar"/>
    <w:uiPriority w:val="99"/>
    <w:unhideWhenUsed/>
    <w:rsid w:val="004A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86"/>
  </w:style>
  <w:style w:type="character" w:styleId="Hyperlink">
    <w:name w:val="Hyperlink"/>
    <w:basedOn w:val="DefaultParagraphFont"/>
    <w:uiPriority w:val="99"/>
    <w:unhideWhenUsed/>
    <w:rsid w:val="00EC5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3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C5319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hps.scot.nhs.uk/web-resources-container/covid-19-guidance-for-non-healthcare-setting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ottishmsa.org.uk/wp-content/uploads/SMSA-Covid-19-Reopening-Guidance-for-Mens-Sheds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SMSA - Communication</dc:creator>
  <cp:keywords/>
  <dc:description/>
  <cp:lastModifiedBy>SMSA - Communication</cp:lastModifiedBy>
  <cp:revision>11</cp:revision>
  <cp:lastPrinted>2021-01-21T15:46:00Z</cp:lastPrinted>
  <dcterms:created xsi:type="dcterms:W3CDTF">2021-01-06T18:16:00Z</dcterms:created>
  <dcterms:modified xsi:type="dcterms:W3CDTF">2021-03-29T18:35:00Z</dcterms:modified>
</cp:coreProperties>
</file>